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F3" w:rsidRDefault="002632F3" w:rsidP="00E05BA7">
      <w:pPr>
        <w:jc w:val="center"/>
        <w:rPr>
          <w:rFonts w:cstheme="minorHAnsi"/>
          <w:b/>
          <w:sz w:val="28"/>
          <w:lang w:val="en-US"/>
        </w:rPr>
      </w:pPr>
      <w:r w:rsidRPr="00E05BA7">
        <w:rPr>
          <w:rFonts w:cstheme="minorHAnsi"/>
          <w:b/>
          <w:sz w:val="28"/>
          <w:lang w:val="en-US"/>
        </w:rPr>
        <w:t>Music Memories</w:t>
      </w:r>
    </w:p>
    <w:p w:rsidR="002538F5" w:rsidRPr="00E05BA7" w:rsidRDefault="00D1684D" w:rsidP="00E05BA7">
      <w:pPr>
        <w:jc w:val="center"/>
        <w:rPr>
          <w:rFonts w:cstheme="minorHAnsi"/>
          <w:b/>
          <w:sz w:val="28"/>
          <w:lang w:val="en-US"/>
        </w:rPr>
      </w:pPr>
      <w:r>
        <w:rPr>
          <w:rFonts w:cstheme="minorHAnsi"/>
          <w:b/>
          <w:noProof/>
          <w:sz w:val="28"/>
          <w:lang w:eastAsia="en-AU"/>
        </w:rPr>
        <w:drawing>
          <wp:inline distT="0" distB="0" distL="0" distR="0">
            <wp:extent cx="5465064" cy="40599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19 Yarronga-1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5064" cy="4059936"/>
                    </a:xfrm>
                    <a:prstGeom prst="rect">
                      <a:avLst/>
                    </a:prstGeom>
                  </pic:spPr>
                </pic:pic>
              </a:graphicData>
            </a:graphic>
          </wp:inline>
        </w:drawing>
      </w:r>
    </w:p>
    <w:p w:rsidR="00BD3F7F" w:rsidRDefault="00BD3F7F" w:rsidP="00BD3F7F">
      <w:pPr>
        <w:rPr>
          <w:rFonts w:cstheme="minorHAnsi"/>
          <w:lang w:val="en-US"/>
        </w:rPr>
      </w:pPr>
      <w:r>
        <w:rPr>
          <w:rFonts w:cstheme="minorHAnsi"/>
          <w:lang w:val="en-US"/>
        </w:rPr>
        <w:t xml:space="preserve">Neuroscientists have carried out extensive research into how music affects the neutral pathways and connections in our brains and how </w:t>
      </w:r>
      <w:r w:rsidRPr="00BD3F7F">
        <w:rPr>
          <w:rFonts w:cstheme="minorHAnsi"/>
          <w:lang w:val="en-US"/>
        </w:rPr>
        <w:t>listening to music can provide essential emotional and behavioral benefits</w:t>
      </w:r>
      <w:r w:rsidR="00C418A8">
        <w:rPr>
          <w:rFonts w:cstheme="minorHAnsi"/>
          <w:lang w:val="en-US"/>
        </w:rPr>
        <w:t xml:space="preserve"> for those living with dementia – the sounds they listen to awaken different parts of the brain that are not affected by dementia.</w:t>
      </w:r>
    </w:p>
    <w:p w:rsidR="00D43B3A" w:rsidRDefault="00C418A8" w:rsidP="00BD3F7F">
      <w:pPr>
        <w:rPr>
          <w:rFonts w:cstheme="minorHAnsi"/>
          <w:lang w:val="en-US"/>
        </w:rPr>
      </w:pPr>
      <w:r>
        <w:rPr>
          <w:rFonts w:cstheme="minorHAnsi"/>
          <w:lang w:val="en-US"/>
        </w:rPr>
        <w:t>Listening to music, especially tracks from the individual’s young adult years (18 to 25), can bring about positive engagements and recollections</w:t>
      </w:r>
      <w:r w:rsidR="00D43B3A">
        <w:rPr>
          <w:rFonts w:cstheme="minorHAnsi"/>
          <w:lang w:val="en-US"/>
        </w:rPr>
        <w:t xml:space="preserve"> for those living with dementia</w:t>
      </w:r>
      <w:r>
        <w:rPr>
          <w:rFonts w:cstheme="minorHAnsi"/>
          <w:lang w:val="en-US"/>
        </w:rPr>
        <w:t>. This form of therapy is intrinsic to relieving</w:t>
      </w:r>
      <w:r w:rsidR="00BD3F7F" w:rsidRPr="00BD3F7F">
        <w:rPr>
          <w:rFonts w:cstheme="minorHAnsi"/>
          <w:lang w:val="en-US"/>
        </w:rPr>
        <w:t xml:space="preserve"> </w:t>
      </w:r>
      <w:r w:rsidR="00BD3F7F">
        <w:rPr>
          <w:rFonts w:cstheme="minorHAnsi"/>
          <w:lang w:val="en-US"/>
        </w:rPr>
        <w:t xml:space="preserve">stress </w:t>
      </w:r>
      <w:r>
        <w:rPr>
          <w:rFonts w:cstheme="minorHAnsi"/>
          <w:lang w:val="en-US"/>
        </w:rPr>
        <w:t xml:space="preserve">and </w:t>
      </w:r>
      <w:r w:rsidR="00BD3F7F" w:rsidRPr="00BD3F7F">
        <w:rPr>
          <w:rFonts w:cstheme="minorHAnsi"/>
          <w:lang w:val="en-US"/>
        </w:rPr>
        <w:t>anxiety, depression and</w:t>
      </w:r>
      <w:r>
        <w:rPr>
          <w:rFonts w:cstheme="minorHAnsi"/>
          <w:lang w:val="en-US"/>
        </w:rPr>
        <w:t xml:space="preserve"> agitation</w:t>
      </w:r>
      <w:r w:rsidR="002538F5">
        <w:rPr>
          <w:rFonts w:cstheme="minorHAnsi"/>
          <w:lang w:val="en-US"/>
        </w:rPr>
        <w:t>,</w:t>
      </w:r>
      <w:r>
        <w:rPr>
          <w:rFonts w:cstheme="minorHAnsi"/>
          <w:lang w:val="en-US"/>
        </w:rPr>
        <w:t xml:space="preserve"> and has extremely positive impacts on the individual’s behavior.</w:t>
      </w:r>
    </w:p>
    <w:p w:rsidR="000B73B7" w:rsidRPr="00BD3F7F" w:rsidRDefault="000B73B7" w:rsidP="000B73B7">
      <w:pPr>
        <w:rPr>
          <w:rFonts w:cstheme="minorHAnsi"/>
          <w:spacing w:val="2"/>
        </w:rPr>
      </w:pPr>
      <w:r w:rsidRPr="00BD3F7F">
        <w:rPr>
          <w:rFonts w:cstheme="minorHAnsi"/>
          <w:spacing w:val="2"/>
        </w:rPr>
        <w:t>Barbara Else, Senior advisor of policy and research at the American Music Therapy Association</w:t>
      </w:r>
      <w:r w:rsidRPr="00BD3F7F">
        <w:rPr>
          <w:rStyle w:val="Emphasis"/>
          <w:rFonts w:cstheme="minorHAnsi"/>
          <w:i w:val="0"/>
          <w:iCs w:val="0"/>
          <w:spacing w:val="2"/>
        </w:rPr>
        <w:t> says:</w:t>
      </w:r>
    </w:p>
    <w:p w:rsidR="000B73B7" w:rsidRPr="000B73B7" w:rsidRDefault="000B73B7" w:rsidP="00BD3F7F">
      <w:pPr>
        <w:rPr>
          <w:rFonts w:cstheme="minorHAnsi"/>
          <w:spacing w:val="2"/>
        </w:rPr>
      </w:pPr>
      <w:r w:rsidRPr="000B73B7">
        <w:rPr>
          <w:rStyle w:val="Emphasis"/>
          <w:rFonts w:cstheme="minorHAnsi"/>
          <w:iCs w:val="0"/>
          <w:spacing w:val="2"/>
        </w:rPr>
        <w:t>“We have such a deep connection to music because it is ‘hardwired’ in our brains and bodies. The elements of music – rhythm, melody, etc. – are echoed in our physiology, functioning and being.”</w:t>
      </w:r>
    </w:p>
    <w:p w:rsidR="00BD3F7F" w:rsidRDefault="00C418A8" w:rsidP="00BD3F7F">
      <w:pPr>
        <w:rPr>
          <w:rFonts w:cstheme="minorHAnsi"/>
          <w:lang w:val="en-US"/>
        </w:rPr>
      </w:pPr>
      <w:r>
        <w:rPr>
          <w:rFonts w:cstheme="minorHAnsi"/>
          <w:lang w:val="en-US"/>
        </w:rPr>
        <w:t xml:space="preserve">At Regis, our specialized Music Memories program focuses </w:t>
      </w:r>
      <w:r w:rsidR="002538F5">
        <w:rPr>
          <w:rFonts w:cstheme="minorHAnsi"/>
          <w:lang w:val="en-US"/>
        </w:rPr>
        <w:t xml:space="preserve">on </w:t>
      </w:r>
      <w:r w:rsidR="00E05BA7">
        <w:rPr>
          <w:rFonts w:cstheme="minorHAnsi"/>
          <w:lang w:val="en-US"/>
        </w:rPr>
        <w:t xml:space="preserve">supporting residents living with dementia, or </w:t>
      </w:r>
      <w:r w:rsidR="002538F5">
        <w:rPr>
          <w:rFonts w:cstheme="minorHAnsi"/>
          <w:lang w:val="en-US"/>
        </w:rPr>
        <w:t xml:space="preserve">those </w:t>
      </w:r>
      <w:r w:rsidR="00E05BA7">
        <w:rPr>
          <w:rFonts w:cstheme="minorHAnsi"/>
          <w:lang w:val="en-US"/>
        </w:rPr>
        <w:t>who are experiencing any form of depression, anxiety or restlessness – Music Memories is open to all residents.</w:t>
      </w:r>
    </w:p>
    <w:p w:rsidR="00F654BC" w:rsidRDefault="00E05BA7" w:rsidP="00BD3F7F">
      <w:pPr>
        <w:rPr>
          <w:rFonts w:cstheme="minorHAnsi"/>
          <w:lang w:val="en-US"/>
        </w:rPr>
      </w:pPr>
      <w:r>
        <w:rPr>
          <w:rFonts w:cstheme="minorHAnsi"/>
          <w:lang w:val="en-US"/>
        </w:rPr>
        <w:t xml:space="preserve">We take the time to tailor this program to our resident’s tastes, whether they’re listening to smooth jazz, heavy rock or funk, we ensure the music connects with the resident so we </w:t>
      </w:r>
      <w:r w:rsidR="002538F5">
        <w:rPr>
          <w:rFonts w:cstheme="minorHAnsi"/>
          <w:lang w:val="en-US"/>
        </w:rPr>
        <w:t xml:space="preserve">can </w:t>
      </w:r>
      <w:r>
        <w:rPr>
          <w:rFonts w:cstheme="minorHAnsi"/>
          <w:lang w:val="en-US"/>
        </w:rPr>
        <w:t xml:space="preserve">see the most positive results. </w:t>
      </w:r>
    </w:p>
    <w:p w:rsidR="00A22E31" w:rsidRDefault="009A2820" w:rsidP="00F654BC">
      <w:pPr>
        <w:jc w:val="center"/>
        <w:rPr>
          <w:rFonts w:cstheme="minorHAnsi"/>
          <w:b/>
          <w:sz w:val="24"/>
          <w:lang w:val="en-US"/>
        </w:rPr>
      </w:pPr>
      <w:r w:rsidRPr="00F80115">
        <w:rPr>
          <w:rFonts w:cstheme="minorHAnsi"/>
          <w:b/>
          <w:sz w:val="24"/>
          <w:lang w:val="en-US"/>
        </w:rPr>
        <w:lastRenderedPageBreak/>
        <w:t>Key benefits</w:t>
      </w:r>
    </w:p>
    <w:p w:rsidR="00F654BC" w:rsidRPr="00F80115" w:rsidRDefault="00F654BC" w:rsidP="00F654BC">
      <w:pPr>
        <w:rPr>
          <w:rFonts w:cstheme="minorHAnsi"/>
          <w:b/>
          <w:sz w:val="24"/>
          <w:lang w:val="en-US"/>
        </w:rPr>
      </w:pPr>
    </w:p>
    <w:p w:rsidR="009A2820" w:rsidRDefault="009A2820" w:rsidP="00BD3F7F">
      <w:pPr>
        <w:rPr>
          <w:rFonts w:cstheme="minorHAnsi"/>
          <w:b/>
          <w:lang w:val="en-US"/>
        </w:rPr>
      </w:pPr>
      <w:r>
        <w:rPr>
          <w:rFonts w:cstheme="minorHAnsi"/>
          <w:b/>
          <w:lang w:val="en-US"/>
        </w:rPr>
        <w:t>Positive memories</w:t>
      </w:r>
    </w:p>
    <w:p w:rsidR="009A2820" w:rsidRDefault="00234063" w:rsidP="009A2820">
      <w:pPr>
        <w:rPr>
          <w:rFonts w:cstheme="minorHAnsi"/>
        </w:rPr>
      </w:pPr>
      <w:r>
        <w:rPr>
          <w:rFonts w:cstheme="minorHAnsi"/>
        </w:rPr>
        <w:t>Music has the ability to allow us to revisit fond memories and recollect past experiences and engagements. Many of our residents go back through time to when they attended a dance or listened to songs played around their</w:t>
      </w:r>
      <w:r w:rsidR="00F80115">
        <w:rPr>
          <w:rFonts w:cstheme="minorHAnsi"/>
        </w:rPr>
        <w:t xml:space="preserve"> homes as children growing up.</w:t>
      </w:r>
      <w:r w:rsidR="00E9479D">
        <w:rPr>
          <w:rFonts w:cstheme="minorHAnsi"/>
        </w:rPr>
        <w:t xml:space="preserve"> These throwbacks are extremely pleasurable for all our residents who participate in Music Memories.</w:t>
      </w:r>
    </w:p>
    <w:p w:rsidR="009A2820" w:rsidRDefault="00F80115" w:rsidP="00BD3F7F">
      <w:pPr>
        <w:rPr>
          <w:rFonts w:cstheme="minorHAnsi"/>
          <w:b/>
        </w:rPr>
      </w:pPr>
      <w:r w:rsidRPr="00F80115">
        <w:rPr>
          <w:rFonts w:cstheme="minorHAnsi"/>
          <w:b/>
        </w:rPr>
        <w:t>Motivating movements</w:t>
      </w:r>
    </w:p>
    <w:p w:rsidR="00F80115" w:rsidRPr="00F80115" w:rsidRDefault="00F80115" w:rsidP="00BD3F7F">
      <w:pPr>
        <w:rPr>
          <w:rFonts w:cstheme="minorHAnsi"/>
          <w:lang w:val="en-US"/>
        </w:rPr>
      </w:pPr>
      <w:r>
        <w:rPr>
          <w:rFonts w:cstheme="minorHAnsi"/>
        </w:rPr>
        <w:t>Even the most minimal movement, such as tapping a foot or clapping of hands, can have significant benefits for our residents. This ‘dancing’ can relieve any mental or physical stress and help lower blood pressure and stimulate vital organs. Our resident</w:t>
      </w:r>
      <w:r w:rsidR="00F03D31">
        <w:rPr>
          <w:rFonts w:cstheme="minorHAnsi"/>
        </w:rPr>
        <w:t>s love moving to the rhythms and expressing themselves.</w:t>
      </w:r>
    </w:p>
    <w:p w:rsidR="009A2820" w:rsidRDefault="00F80115" w:rsidP="00BD3F7F">
      <w:pPr>
        <w:rPr>
          <w:rFonts w:cstheme="minorHAnsi"/>
          <w:b/>
          <w:lang w:val="en-US"/>
        </w:rPr>
      </w:pPr>
      <w:r>
        <w:rPr>
          <w:rFonts w:cstheme="minorHAnsi"/>
          <w:b/>
          <w:lang w:val="en-US"/>
        </w:rPr>
        <w:t>Calming nervousness</w:t>
      </w:r>
    </w:p>
    <w:p w:rsidR="00F80115" w:rsidRPr="00F80115" w:rsidRDefault="00F80115" w:rsidP="00F80115">
      <w:pPr>
        <w:rPr>
          <w:rFonts w:cstheme="minorHAnsi"/>
        </w:rPr>
      </w:pPr>
      <w:r>
        <w:rPr>
          <w:rFonts w:cstheme="minorHAnsi"/>
        </w:rPr>
        <w:t>M</w:t>
      </w:r>
      <w:r w:rsidRPr="00F80115">
        <w:rPr>
          <w:rFonts w:cstheme="minorHAnsi"/>
        </w:rPr>
        <w:t>usic that promotes a sense of beauty and well-being</w:t>
      </w:r>
      <w:r>
        <w:rPr>
          <w:rFonts w:cstheme="minorHAnsi"/>
        </w:rPr>
        <w:t xml:space="preserve"> can help support someone who is feeling nervous or agitated. </w:t>
      </w:r>
      <w:r w:rsidR="00F03D31">
        <w:rPr>
          <w:rFonts w:cstheme="minorHAnsi"/>
        </w:rPr>
        <w:t>Just a</w:t>
      </w:r>
      <w:r w:rsidR="00F03D31" w:rsidRPr="00F80115">
        <w:rPr>
          <w:rFonts w:cstheme="minorHAnsi"/>
        </w:rPr>
        <w:t xml:space="preserve">s a lullaby song can soothe a baby, gentle music can ease a nervous resident. </w:t>
      </w:r>
      <w:r>
        <w:rPr>
          <w:rFonts w:cstheme="minorHAnsi"/>
        </w:rPr>
        <w:t xml:space="preserve">This is why we pay careful attention to the type of music that residents listen to and </w:t>
      </w:r>
      <w:r w:rsidR="00F03D31">
        <w:rPr>
          <w:rFonts w:cstheme="minorHAnsi"/>
        </w:rPr>
        <w:t xml:space="preserve">create </w:t>
      </w:r>
      <w:r>
        <w:rPr>
          <w:rFonts w:cstheme="minorHAnsi"/>
        </w:rPr>
        <w:t xml:space="preserve">bespoke </w:t>
      </w:r>
      <w:r w:rsidR="00F03D31">
        <w:rPr>
          <w:rFonts w:cstheme="minorHAnsi"/>
        </w:rPr>
        <w:t xml:space="preserve">playlists tailored </w:t>
      </w:r>
      <w:r>
        <w:rPr>
          <w:rFonts w:cstheme="minorHAnsi"/>
        </w:rPr>
        <w:t>to them.</w:t>
      </w:r>
    </w:p>
    <w:p w:rsidR="00F80115" w:rsidRPr="00F22F7C" w:rsidRDefault="00F22F7C" w:rsidP="00BD3F7F">
      <w:pPr>
        <w:rPr>
          <w:rFonts w:cstheme="minorHAnsi"/>
          <w:b/>
          <w:lang w:val="en-US"/>
        </w:rPr>
      </w:pPr>
      <w:r w:rsidRPr="00F22F7C">
        <w:rPr>
          <w:rFonts w:cstheme="minorHAnsi"/>
          <w:b/>
          <w:lang w:val="en-US"/>
        </w:rPr>
        <w:t>Promoting social interaction</w:t>
      </w:r>
    </w:p>
    <w:p w:rsidR="00F22F7C" w:rsidRDefault="00F22F7C" w:rsidP="00BD3F7F">
      <w:pPr>
        <w:rPr>
          <w:rFonts w:cstheme="minorHAnsi"/>
          <w:lang w:val="en-US"/>
        </w:rPr>
      </w:pPr>
      <w:r>
        <w:rPr>
          <w:rFonts w:cstheme="minorHAnsi"/>
          <w:lang w:val="en-US"/>
        </w:rPr>
        <w:t>Music can help</w:t>
      </w:r>
      <w:r w:rsidR="00F03D31">
        <w:rPr>
          <w:rFonts w:cstheme="minorHAnsi"/>
          <w:lang w:val="en-US"/>
        </w:rPr>
        <w:t xml:space="preserve"> lift </w:t>
      </w:r>
      <w:r>
        <w:rPr>
          <w:rFonts w:cstheme="minorHAnsi"/>
          <w:lang w:val="en-US"/>
        </w:rPr>
        <w:t xml:space="preserve">spirits and promote a sense of well-being to everyone who listens. Whether our residents are listening with headphones or out loud in a group, </w:t>
      </w:r>
      <w:r w:rsidR="00F03D31">
        <w:rPr>
          <w:rFonts w:cstheme="minorHAnsi"/>
          <w:lang w:val="en-US"/>
        </w:rPr>
        <w:t>our Music Memories program</w:t>
      </w:r>
      <w:r>
        <w:rPr>
          <w:rFonts w:cstheme="minorHAnsi"/>
          <w:lang w:val="en-US"/>
        </w:rPr>
        <w:t xml:space="preserve"> bring</w:t>
      </w:r>
      <w:r w:rsidR="00F03D31">
        <w:rPr>
          <w:rFonts w:cstheme="minorHAnsi"/>
          <w:lang w:val="en-US"/>
        </w:rPr>
        <w:t>s residents</w:t>
      </w:r>
      <w:r>
        <w:rPr>
          <w:rFonts w:cstheme="minorHAnsi"/>
          <w:lang w:val="en-US"/>
        </w:rPr>
        <w:t xml:space="preserve"> together</w:t>
      </w:r>
      <w:r w:rsidR="00F03D31">
        <w:rPr>
          <w:rFonts w:cstheme="minorHAnsi"/>
          <w:lang w:val="en-US"/>
        </w:rPr>
        <w:t xml:space="preserve"> to improve their quality of life.</w:t>
      </w:r>
    </w:p>
    <w:p w:rsidR="00F03D31" w:rsidRPr="00F03D31" w:rsidRDefault="00F03D31" w:rsidP="00BD3F7F">
      <w:pPr>
        <w:rPr>
          <w:rFonts w:cstheme="minorHAnsi"/>
          <w:lang w:val="en-US"/>
        </w:rPr>
      </w:pPr>
    </w:p>
    <w:p w:rsidR="00F22F7C" w:rsidRPr="00F80115" w:rsidRDefault="00F22F7C" w:rsidP="00BD3F7F">
      <w:pPr>
        <w:rPr>
          <w:rFonts w:cstheme="minorHAnsi"/>
          <w:lang w:val="en-US"/>
        </w:rPr>
      </w:pPr>
      <w:r w:rsidRPr="000B73B7">
        <w:rPr>
          <w:rFonts w:cstheme="minorHAnsi"/>
          <w:b/>
          <w:lang w:val="en-US"/>
        </w:rPr>
        <w:t xml:space="preserve">Find out more about what Regis can offer by calling </w:t>
      </w:r>
      <w:r w:rsidR="000B73B7" w:rsidRPr="000B73B7">
        <w:rPr>
          <w:rFonts w:cstheme="minorHAnsi"/>
          <w:b/>
          <w:lang w:val="en-US"/>
        </w:rPr>
        <w:t>1300 998 100 or emailing advice@regis.com.au</w:t>
      </w:r>
    </w:p>
    <w:p w:rsidR="00D1684D" w:rsidRDefault="00D1684D" w:rsidP="00BD3F7F">
      <w:pPr>
        <w:rPr>
          <w:rFonts w:cstheme="minorHAnsi"/>
          <w:b/>
          <w:noProof/>
          <w:sz w:val="28"/>
          <w:lang w:eastAsia="en-AU"/>
        </w:rPr>
      </w:pPr>
    </w:p>
    <w:p w:rsidR="00BD3F7F" w:rsidRPr="00BD3F7F" w:rsidRDefault="002538F5" w:rsidP="00BD3F7F">
      <w:pPr>
        <w:rPr>
          <w:rFonts w:cstheme="minorHAnsi"/>
          <w:lang w:val="en-US"/>
        </w:rPr>
      </w:pPr>
      <w:r>
        <w:rPr>
          <w:rFonts w:cstheme="minorHAnsi"/>
          <w:b/>
          <w:noProof/>
          <w:sz w:val="28"/>
          <w:lang w:eastAsia="en-AU"/>
        </w:rPr>
        <w:lastRenderedPageBreak/>
        <w:drawing>
          <wp:inline distT="0" distB="0" distL="0" distR="0" wp14:anchorId="3E8D6F55" wp14:editId="52F4E752">
            <wp:extent cx="4373591" cy="259655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18 Regis Birkdale-32.jpg"/>
                    <pic:cNvPicPr/>
                  </pic:nvPicPr>
                  <pic:blipFill rotWithShape="1">
                    <a:blip r:embed="rId6" cstate="print">
                      <a:extLst>
                        <a:ext uri="{28A0092B-C50C-407E-A947-70E740481C1C}">
                          <a14:useLocalDpi xmlns:a14="http://schemas.microsoft.com/office/drawing/2010/main" val="0"/>
                        </a:ext>
                      </a:extLst>
                    </a:blip>
                    <a:srcRect l="10106" b="19915"/>
                    <a:stretch/>
                  </pic:blipFill>
                  <pic:spPr bwMode="auto">
                    <a:xfrm>
                      <a:off x="0" y="0"/>
                      <a:ext cx="4371329" cy="259520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D3F7F" w:rsidRPr="00BD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F3"/>
    <w:rsid w:val="000B73B7"/>
    <w:rsid w:val="00234063"/>
    <w:rsid w:val="002538F5"/>
    <w:rsid w:val="002632F3"/>
    <w:rsid w:val="009A2820"/>
    <w:rsid w:val="00A22E31"/>
    <w:rsid w:val="00BD3F7F"/>
    <w:rsid w:val="00C418A8"/>
    <w:rsid w:val="00CF67EE"/>
    <w:rsid w:val="00D1684D"/>
    <w:rsid w:val="00D43B3A"/>
    <w:rsid w:val="00DB3083"/>
    <w:rsid w:val="00E05BA7"/>
    <w:rsid w:val="00E9479D"/>
    <w:rsid w:val="00F03D31"/>
    <w:rsid w:val="00F22F7C"/>
    <w:rsid w:val="00F654BC"/>
    <w:rsid w:val="00F80115"/>
    <w:rsid w:val="00FB6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D3F7F"/>
    <w:rPr>
      <w:i/>
      <w:iCs/>
    </w:rPr>
  </w:style>
  <w:style w:type="paragraph" w:styleId="BalloonText">
    <w:name w:val="Balloon Text"/>
    <w:basedOn w:val="Normal"/>
    <w:link w:val="BalloonTextChar"/>
    <w:uiPriority w:val="99"/>
    <w:semiHidden/>
    <w:unhideWhenUsed/>
    <w:rsid w:val="0025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D3F7F"/>
    <w:rPr>
      <w:i/>
      <w:iCs/>
    </w:rPr>
  </w:style>
  <w:style w:type="paragraph" w:styleId="BalloonText">
    <w:name w:val="Balloon Text"/>
    <w:basedOn w:val="Normal"/>
    <w:link w:val="BalloonTextChar"/>
    <w:uiPriority w:val="99"/>
    <w:semiHidden/>
    <w:unhideWhenUsed/>
    <w:rsid w:val="0025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7953">
      <w:bodyDiv w:val="1"/>
      <w:marLeft w:val="0"/>
      <w:marRight w:val="0"/>
      <w:marTop w:val="0"/>
      <w:marBottom w:val="0"/>
      <w:divBdr>
        <w:top w:val="none" w:sz="0" w:space="0" w:color="auto"/>
        <w:left w:val="none" w:sz="0" w:space="0" w:color="auto"/>
        <w:bottom w:val="none" w:sz="0" w:space="0" w:color="auto"/>
        <w:right w:val="none" w:sz="0" w:space="0" w:color="auto"/>
      </w:divBdr>
      <w:divsChild>
        <w:div w:id="48720873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291282641">
      <w:bodyDiv w:val="1"/>
      <w:marLeft w:val="0"/>
      <w:marRight w:val="0"/>
      <w:marTop w:val="0"/>
      <w:marBottom w:val="0"/>
      <w:divBdr>
        <w:top w:val="none" w:sz="0" w:space="0" w:color="auto"/>
        <w:left w:val="none" w:sz="0" w:space="0" w:color="auto"/>
        <w:bottom w:val="none" w:sz="0" w:space="0" w:color="auto"/>
        <w:right w:val="none" w:sz="0" w:space="0" w:color="auto"/>
      </w:divBdr>
    </w:div>
    <w:div w:id="13086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F3985F96.dotm</Template>
  <TotalTime>104</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Regis Group</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Smith</dc:creator>
  <cp:lastModifiedBy>Sam Smith</cp:lastModifiedBy>
  <cp:revision>12</cp:revision>
  <dcterms:created xsi:type="dcterms:W3CDTF">2020-02-06T23:56:00Z</dcterms:created>
  <dcterms:modified xsi:type="dcterms:W3CDTF">2020-02-07T01:58:00Z</dcterms:modified>
</cp:coreProperties>
</file>